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61" w:rsidRDefault="008D0F61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 ГОСУДАРСТВА И ПРАВА</w:t>
      </w:r>
    </w:p>
    <w:p w:rsidR="002274CF" w:rsidRDefault="002274CF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0F61" w:rsidRPr="002274CF" w:rsidRDefault="008D0F61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74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8D0F61" w:rsidRDefault="008D0F61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5F4" w:rsidRDefault="008D0F61" w:rsidP="00B0294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F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Смоленский М. Б. </w:t>
      </w:r>
      <w:r w:rsidRPr="008D0F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Теория государства и права</w:t>
      </w:r>
      <w:proofErr w:type="gramStart"/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ник / М.</w:t>
      </w:r>
      <w:r w:rsidR="00B0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Б. Смоленский. — Москва</w:t>
      </w:r>
      <w:proofErr w:type="gramStart"/>
      <w:r w:rsidR="00B0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НОРУС</w:t>
      </w:r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>, 202</w:t>
      </w:r>
      <w:r w:rsidR="001F650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. — 247 </w:t>
      </w:r>
      <w:proofErr w:type="gramStart"/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02949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B0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B27FF" w:rsidRPr="003B0063">
        <w:rPr>
          <w:rFonts w:ascii="Times New Roman" w:hAnsi="Times New Roman" w:cs="Times New Roman"/>
          <w:sz w:val="28"/>
          <w:szCs w:val="28"/>
        </w:rPr>
        <w:t>—</w:t>
      </w:r>
      <w:r w:rsidR="000B27FF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27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0B2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1F650D" w:rsidRPr="001F650D">
          <w:rPr>
            <w:rStyle w:val="a3"/>
            <w:rFonts w:ascii="Times New Roman" w:hAnsi="Times New Roman" w:cs="Times New Roman"/>
            <w:sz w:val="28"/>
            <w:szCs w:val="28"/>
          </w:rPr>
          <w:t>https://book.ru/books/952993</w:t>
        </w:r>
      </w:hyperlink>
      <w:r w:rsidR="001F650D">
        <w:t xml:space="preserve"> </w:t>
      </w:r>
      <w:r w:rsidR="000B27FF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27FF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0B27FF" w:rsidRPr="003B0063">
        <w:rPr>
          <w:rFonts w:ascii="Times New Roman" w:hAnsi="Times New Roman" w:cs="Times New Roman"/>
          <w:sz w:val="28"/>
          <w:szCs w:val="28"/>
        </w:rPr>
        <w:t>—</w:t>
      </w:r>
      <w:r w:rsidR="000B27FF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162F7" w:rsidRDefault="006162F7" w:rsidP="00B02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62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Смоленский М.</w:t>
      </w:r>
      <w:r w:rsidR="001F65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162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</w:t>
      </w:r>
      <w:r w:rsidRPr="006162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Теория государства и права</w:t>
      </w:r>
      <w:proofErr w:type="gramStart"/>
      <w:r w:rsidRPr="006162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62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1F6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62F7">
        <w:rPr>
          <w:rFonts w:ascii="Times New Roman" w:hAnsi="Times New Roman" w:cs="Times New Roman"/>
          <w:sz w:val="28"/>
          <w:szCs w:val="28"/>
          <w:shd w:val="clear" w:color="auto" w:fill="FFFFFF"/>
        </w:rPr>
        <w:t>Б. Смол</w:t>
      </w:r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>енский.</w:t>
      </w:r>
      <w:r w:rsidR="00C85911" w:rsidRP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5911"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2020. </w:t>
      </w:r>
      <w:r w:rsidR="00C85911"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248 </w:t>
      </w:r>
      <w:proofErr w:type="gramStart"/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85911" w:rsidRPr="00C85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5911"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6162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="00C85911" w:rsidRPr="008D0F6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6162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71348C" w:rsidRPr="0018648C" w:rsidRDefault="0071348C" w:rsidP="007134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2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Протасов В. Н.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Теория государства и права</w:t>
      </w:r>
      <w:proofErr w:type="gramStart"/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Н. Протасов. — М</w:t>
      </w:r>
      <w:r w:rsidR="008770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8770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8770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1F65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495 с. — (Профессиональное образование).</w:t>
      </w:r>
      <w:r w:rsidRPr="00CB5289">
        <w:rPr>
          <w:rFonts w:ascii="Times New Roman" w:hAnsi="Times New Roman" w:cs="Times New Roman"/>
          <w:sz w:val="28"/>
          <w:szCs w:val="28"/>
        </w:rPr>
        <w:t xml:space="preserve"> 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>— URL:</w:t>
      </w:r>
      <w:r w:rsidR="001F650D">
        <w:t xml:space="preserve"> </w:t>
      </w:r>
      <w:hyperlink r:id="rId6" w:history="1">
        <w:r w:rsidR="001F650D" w:rsidRPr="001F650D">
          <w:rPr>
            <w:rStyle w:val="a3"/>
            <w:rFonts w:ascii="Times New Roman" w:hAnsi="Times New Roman" w:cs="Times New Roman"/>
            <w:sz w:val="28"/>
            <w:szCs w:val="28"/>
          </w:rPr>
          <w:t>https://urait.ru/bcode/536767</w:t>
        </w:r>
      </w:hyperlink>
      <w:r w:rsidR="001F650D">
        <w:t xml:space="preserve"> .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FA4F0F" w:rsidRPr="00C328C7" w:rsidRDefault="0071348C" w:rsidP="00B02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Мухаев</w:t>
      </w:r>
      <w:r w:rsidRPr="00FA4F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Р. Т.</w:t>
      </w:r>
      <w:r w:rsidRPr="00FA4F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Теория государства и права</w:t>
      </w:r>
      <w:proofErr w:type="gramStart"/>
      <w:r w:rsidRPr="00FA4F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A4F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FA4F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Р. Т. Мухаев. — 3-е изд., перераб. и доп. — М</w:t>
      </w:r>
      <w:r w:rsidR="008770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C010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— 55</w:t>
      </w:r>
      <w:r w:rsidRPr="00FA4F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 с. — (Профессиональное образование).</w:t>
      </w:r>
      <w:r w:rsidRPr="00FA4F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>— URL:</w:t>
      </w:r>
      <w:r w:rsidR="00C01046">
        <w:t xml:space="preserve"> </w:t>
      </w:r>
      <w:hyperlink r:id="rId7" w:history="1">
        <w:r w:rsidR="00C01046" w:rsidRPr="00C01046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https://urait.ru/bcode/537173</w:t>
        </w:r>
      </w:hyperlink>
      <w:r w:rsidR="00C01046">
        <w:t xml:space="preserve"> .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6C4DBF" w:rsidRPr="006C4DBF" w:rsidRDefault="006C4DBF" w:rsidP="00B0294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D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71348C" w:rsidRDefault="0071348C" w:rsidP="007134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Протасов</w:t>
      </w:r>
      <w:r w:rsidRPr="00186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Н.</w:t>
      </w:r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Теория государства и права. Практикум</w:t>
      </w:r>
      <w:proofErr w:type="gramStart"/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Н. Протасов. — М</w:t>
      </w:r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1F65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397 с. — (Профессиональное образование).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URL:</w:t>
      </w:r>
      <w:r w:rsidR="001F650D">
        <w:t xml:space="preserve"> </w:t>
      </w:r>
      <w:hyperlink r:id="rId8" w:history="1">
        <w:r w:rsidR="001F650D" w:rsidRPr="001F650D">
          <w:rPr>
            <w:rStyle w:val="a3"/>
            <w:rFonts w:ascii="Times New Roman" w:hAnsi="Times New Roman" w:cs="Times New Roman"/>
            <w:sz w:val="28"/>
            <w:szCs w:val="28"/>
          </w:rPr>
          <w:t>https://urait.ru/bcode/543069</w:t>
        </w:r>
      </w:hyperlink>
      <w:r w:rsidR="001F650D">
        <w:t xml:space="preserve"> .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8A15DF" w:rsidRPr="000B27FF" w:rsidRDefault="008A15DF" w:rsidP="008A15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4D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Мелехин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4D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4D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Теория государства и права</w:t>
      </w:r>
      <w:proofErr w:type="gramStart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В. Мелехин.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Юстиция, 202</w:t>
      </w:r>
      <w:r w:rsidR="00C010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324 </w:t>
      </w:r>
      <w:proofErr w:type="gramStart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C0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C01046" w:rsidRPr="00E966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https://book.ru/books/950659</w:t>
        </w:r>
      </w:hyperlink>
      <w:r w:rsidR="00C0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CB5289" w:rsidRPr="0018648C" w:rsidRDefault="00CB5289" w:rsidP="00B02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Бялт В. С.</w:t>
      </w:r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Теория государства и права</w:t>
      </w:r>
      <w:proofErr w:type="gramStart"/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C8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С. Бялт. — 3</w:t>
      </w:r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— М</w:t>
      </w:r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3154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591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120</w:t>
      </w:r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="0018648C"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URL:</w:t>
      </w:r>
      <w:r w:rsidR="003154DC">
        <w:t xml:space="preserve"> </w:t>
      </w:r>
      <w:hyperlink r:id="rId10" w:history="1">
        <w:r w:rsidR="003154DC" w:rsidRPr="003154DC">
          <w:rPr>
            <w:rStyle w:val="a3"/>
            <w:rFonts w:ascii="Times New Roman" w:hAnsi="Times New Roman" w:cs="Times New Roman"/>
            <w:sz w:val="28"/>
            <w:szCs w:val="28"/>
          </w:rPr>
          <w:t>https://urait.ru/bcode/538933</w:t>
        </w:r>
      </w:hyperlink>
      <w:r w:rsidR="003154DC" w:rsidRPr="003154DC">
        <w:rPr>
          <w:rFonts w:ascii="Times New Roman" w:hAnsi="Times New Roman" w:cs="Times New Roman"/>
          <w:sz w:val="28"/>
          <w:szCs w:val="28"/>
        </w:rPr>
        <w:t xml:space="preserve"> .</w:t>
      </w:r>
      <w:r w:rsidR="0018648C" w:rsidRPr="003154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648C" w:rsidRPr="0018648C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1348C" w:rsidRDefault="00CB5289" w:rsidP="00FA4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Бялт</w:t>
      </w:r>
      <w:r w:rsidRPr="00CB5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С.</w:t>
      </w:r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Теория государства и права в схемах</w:t>
      </w:r>
      <w:proofErr w:type="gramStart"/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С. Бялт. — М</w:t>
      </w:r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7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3154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528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447 с. — (Профессиональное образование).</w:t>
      </w:r>
      <w:r w:rsidR="0018648C"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URL</w:t>
      </w:r>
      <w:r w:rsidR="0018648C" w:rsidRPr="003154D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154DC" w:rsidRPr="003154D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154DC" w:rsidRPr="003154DC">
          <w:rPr>
            <w:rStyle w:val="a3"/>
            <w:rFonts w:ascii="Times New Roman" w:hAnsi="Times New Roman" w:cs="Times New Roman"/>
            <w:sz w:val="28"/>
            <w:szCs w:val="28"/>
          </w:rPr>
          <w:t>https://urait.ru/bcode/540673</w:t>
        </w:r>
      </w:hyperlink>
      <w:r w:rsidR="003154DC">
        <w:t xml:space="preserve"> .</w:t>
      </w:r>
      <w:r w:rsidR="0018648C"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sectPr w:rsidR="0071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61"/>
    <w:rsid w:val="000B27FF"/>
    <w:rsid w:val="0018648C"/>
    <w:rsid w:val="001F650D"/>
    <w:rsid w:val="002274CF"/>
    <w:rsid w:val="003154DC"/>
    <w:rsid w:val="0040773E"/>
    <w:rsid w:val="006162F7"/>
    <w:rsid w:val="006C4DBF"/>
    <w:rsid w:val="0071348C"/>
    <w:rsid w:val="008770B5"/>
    <w:rsid w:val="008A15DF"/>
    <w:rsid w:val="008D0F61"/>
    <w:rsid w:val="009E018C"/>
    <w:rsid w:val="00B02949"/>
    <w:rsid w:val="00BE692B"/>
    <w:rsid w:val="00C01046"/>
    <w:rsid w:val="00C328C7"/>
    <w:rsid w:val="00C85911"/>
    <w:rsid w:val="00CB5289"/>
    <w:rsid w:val="00DD1980"/>
    <w:rsid w:val="00F235F4"/>
    <w:rsid w:val="00F239E5"/>
    <w:rsid w:val="00FA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0F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0F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06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17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767" TargetMode="External"/><Relationship Id="rId11" Type="http://schemas.openxmlformats.org/officeDocument/2006/relationships/hyperlink" Target="https://urait.ru/bcode/540673" TargetMode="External"/><Relationship Id="rId5" Type="http://schemas.openxmlformats.org/officeDocument/2006/relationships/hyperlink" Target="https://book.ru/books/952993" TargetMode="External"/><Relationship Id="rId10" Type="http://schemas.openxmlformats.org/officeDocument/2006/relationships/hyperlink" Target="https://urait.ru/bcode/5389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06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15</cp:revision>
  <dcterms:created xsi:type="dcterms:W3CDTF">2019-02-21T09:42:00Z</dcterms:created>
  <dcterms:modified xsi:type="dcterms:W3CDTF">2024-03-23T10:56:00Z</dcterms:modified>
</cp:coreProperties>
</file>